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80" w:firstLine="0"/>
        <w:rPr>
          <w:b w:val="1"/>
          <w:bCs w:val="1"/>
        </w:rPr>
      </w:pPr>
      <w:r w:rsidDel="00000000" w:rsidR="00000000" w:rsidRPr="00000000">
        <w:rPr>
          <w:b w:val="1"/>
          <w:bCs w:val="1"/>
          <w:sz w:val="30"/>
          <w:szCs w:val="30"/>
          <w:rtl w:val="0"/>
        </w:rPr>
        <w:t xml:space="preserve">TREATMENT REFERRAL FORM</w:t>
      </w:r>
      <w:r w:rsidDel="00000000" w:rsidR="00000000" w:rsidRPr="00000000">
        <w:rPr>
          <w:b w:val="1"/>
          <w:bCs w:val="1"/>
          <w:rtl w:val="0"/>
        </w:rPr>
        <w:tab/>
        <w:tab/>
        <w:tab/>
        <w:tab/>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ind w:left="180" w:firstLine="0"/>
        <w:rPr>
          <w:b w:val="1"/>
          <w:bCs w:val="1"/>
        </w:rPr>
      </w:pPr>
      <w:r w:rsidDel="00000000" w:rsidR="00000000" w:rsidRPr="00000000">
        <w:rPr>
          <w:b w:val="1"/>
          <w:bCs w:val="1"/>
          <w:rtl w:val="0"/>
        </w:rPr>
        <w:t xml:space="preserve">Referring Practice Details</w:t>
      </w:r>
    </w:p>
    <w:p w:rsidR="00000000" w:rsidDel="00000000" w:rsidP="00000000" w:rsidRDefault="00000000" w:rsidRPr="00000000" w14:paraId="00000004">
      <w:pPr>
        <w:spacing w:line="360" w:lineRule="auto"/>
        <w:ind w:left="180" w:firstLine="0"/>
        <w:rPr>
          <w:sz w:val="6"/>
          <w:szCs w:val="6"/>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255.0000000000005"/>
        <w:gridCol w:w="2255.0000000000005"/>
        <w:gridCol w:w="2255.0000000000005"/>
        <w:tblGridChange w:id="0">
          <w:tblGrid>
            <w:gridCol w:w="2235"/>
            <w:gridCol w:w="2255.0000000000005"/>
            <w:gridCol w:w="2255.0000000000005"/>
            <w:gridCol w:w="2255.000000000000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pPr>
            <w:r w:rsidDel="00000000" w:rsidR="00000000" w:rsidRPr="00000000">
              <w:rPr>
                <w:rtl w:val="0"/>
              </w:rPr>
              <w:t xml:space="preserve">Practice 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pPr>
            <w:r w:rsidDel="00000000" w:rsidR="00000000" w:rsidRPr="00000000">
              <w:rPr>
                <w:rtl w:val="0"/>
              </w:rPr>
              <w:t xml:space="preserve">Practice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after="0" w:line="240" w:lineRule="auto"/>
              <w:ind w:left="180" w:firstLine="0"/>
              <w:rPr/>
            </w:pPr>
            <w:r w:rsidDel="00000000" w:rsidR="00000000" w:rsidRPr="00000000">
              <w:rPr>
                <w:rtl w:val="0"/>
              </w:rPr>
              <w:t xml:space="preserve">Practice 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pPr>
            <w:r w:rsidDel="00000000" w:rsidR="00000000" w:rsidRPr="00000000">
              <w:rPr>
                <w:rtl w:val="0"/>
              </w:rPr>
              <w:t xml:space="preserve">Practice Address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pPr>
            <w:r w:rsidDel="00000000" w:rsidR="00000000" w:rsidRPr="00000000">
              <w:rPr>
                <w:rtl w:val="0"/>
              </w:rPr>
              <w:t xml:space="preserve">Referring Clinician 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pPr>
            <w:r w:rsidDel="00000000" w:rsidR="00000000" w:rsidRPr="00000000">
              <w:rPr>
                <w:rtl w:val="0"/>
              </w:rPr>
              <w:t xml:space="preserve">GDC No.</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pPr>
            <w:r w:rsidDel="00000000" w:rsidR="00000000" w:rsidRPr="00000000">
              <w:rPr>
                <w:rtl w:val="0"/>
              </w:rPr>
            </w:r>
          </w:p>
        </w:tc>
      </w:tr>
    </w:tbl>
    <w:p w:rsidR="00000000" w:rsidDel="00000000" w:rsidP="00000000" w:rsidRDefault="00000000" w:rsidRPr="00000000" w14:paraId="00000020">
      <w:pPr>
        <w:ind w:left="180" w:firstLine="0"/>
        <w:rPr>
          <w:b w:val="1"/>
          <w:bCs w:val="1"/>
        </w:rPr>
      </w:pPr>
      <w:r w:rsidDel="00000000" w:rsidR="00000000" w:rsidRPr="00000000">
        <w:rPr>
          <w:rtl w:val="0"/>
        </w:rPr>
      </w:r>
    </w:p>
    <w:p w:rsidR="00000000" w:rsidDel="00000000" w:rsidP="00000000" w:rsidRDefault="00000000" w:rsidRPr="00000000" w14:paraId="00000021">
      <w:pPr>
        <w:ind w:left="180" w:firstLine="0"/>
        <w:rPr>
          <w:b w:val="1"/>
          <w:bCs w:val="1"/>
        </w:rPr>
      </w:pPr>
      <w:r w:rsidDel="00000000" w:rsidR="00000000" w:rsidRPr="00000000">
        <w:rPr>
          <w:b w:val="1"/>
          <w:bCs w:val="1"/>
          <w:rtl w:val="0"/>
        </w:rPr>
        <w:t xml:space="preserve">Patient Details</w:t>
      </w:r>
    </w:p>
    <w:p w:rsidR="00000000" w:rsidDel="00000000" w:rsidP="00000000" w:rsidRDefault="00000000" w:rsidRPr="00000000" w14:paraId="00000022">
      <w:pPr>
        <w:spacing w:line="360" w:lineRule="auto"/>
        <w:ind w:left="180" w:firstLine="0"/>
        <w:rPr>
          <w:sz w:val="6"/>
          <w:szCs w:val="6"/>
        </w:rPr>
      </w:pPr>
      <w:r w:rsidDel="00000000" w:rsidR="00000000" w:rsidRPr="00000000">
        <w:rPr>
          <w:rtl w:val="0"/>
        </w:rPr>
      </w:r>
    </w:p>
    <w:tbl>
      <w:tblPr>
        <w:tblStyle w:val="Table2"/>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2235"/>
        <w:gridCol w:w="1695"/>
        <w:gridCol w:w="3390"/>
        <w:tblGridChange w:id="0">
          <w:tblGrid>
            <w:gridCol w:w="1695"/>
            <w:gridCol w:w="2235"/>
            <w:gridCol w:w="1695"/>
            <w:gridCol w:w="3390"/>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ind w:left="180" w:firstLine="0"/>
              <w:rPr/>
            </w:pPr>
            <w:r w:rsidDel="00000000" w:rsidR="00000000" w:rsidRPr="00000000">
              <w:rPr>
                <w:rtl w:val="0"/>
              </w:rPr>
              <w:t xml:space="preserve">Patient Title: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4">
            <w:pPr>
              <w:ind w:left="180" w:firstLine="0"/>
              <w:rPr/>
            </w:pPr>
            <w:r w:rsidDel="00000000" w:rsidR="00000000" w:rsidRPr="00000000">
              <w:rPr>
                <w:rtl w:val="0"/>
              </w:rPr>
              <w:t xml:space="preserve">[Mr /Mrs/ Miss/ Ms/ Dr/ Prof/ Sir/ Dame]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240" w:lineRule="auto"/>
              <w:ind w:left="180" w:firstLine="0"/>
              <w:rPr/>
            </w:pPr>
            <w:r w:rsidDel="00000000" w:rsidR="00000000" w:rsidRPr="00000000">
              <w:rPr>
                <w:rtl w:val="0"/>
              </w:rPr>
              <w:t xml:space="preserve">First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line="240" w:lineRule="auto"/>
              <w:ind w:left="180" w:firstLine="0"/>
              <w:rPr/>
            </w:pPr>
            <w:r w:rsidDel="00000000" w:rsidR="00000000" w:rsidRPr="00000000">
              <w:rPr>
                <w:rtl w:val="0"/>
              </w:rPr>
            </w:r>
          </w:p>
          <w:p w:rsidR="00000000" w:rsidDel="00000000" w:rsidP="00000000" w:rsidRDefault="00000000" w:rsidRPr="00000000" w14:paraId="00000029">
            <w:pPr>
              <w:widowControl w:val="0"/>
              <w:spacing w:after="0" w:line="240" w:lineRule="auto"/>
              <w:ind w:left="18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line="240" w:lineRule="auto"/>
              <w:ind w:left="180" w:firstLine="0"/>
              <w:rPr/>
            </w:pPr>
            <w:r w:rsidDel="00000000" w:rsidR="00000000" w:rsidRPr="00000000">
              <w:rPr>
                <w:rtl w:val="0"/>
              </w:rPr>
              <w:t xml:space="preserve">Last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line="240" w:lineRule="auto"/>
              <w:ind w:left="18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0" w:line="240" w:lineRule="auto"/>
              <w:ind w:left="180" w:firstLine="0"/>
              <w:rPr/>
            </w:pPr>
            <w:r w:rsidDel="00000000" w:rsidR="00000000" w:rsidRPr="00000000">
              <w:rPr>
                <w:rtl w:val="0"/>
              </w:rPr>
              <w:t xml:space="preserve">DOB</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40" w:lineRule="auto"/>
              <w:ind w:left="18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0" w:line="240" w:lineRule="auto"/>
              <w:ind w:left="180" w:firstLine="0"/>
              <w:rPr/>
            </w:pPr>
            <w:r w:rsidDel="00000000" w:rsidR="00000000" w:rsidRPr="00000000">
              <w:rPr>
                <w:rtl w:val="0"/>
              </w:rPr>
              <w:t xml:space="preserve">Address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0" w:line="240" w:lineRule="auto"/>
              <w:ind w:left="180" w:firstLine="0"/>
              <w:rPr/>
            </w:pPr>
            <w:r w:rsidDel="00000000" w:rsidR="00000000" w:rsidRPr="00000000">
              <w:rPr>
                <w:rtl w:val="0"/>
              </w:rPr>
            </w:r>
          </w:p>
          <w:p w:rsidR="00000000" w:rsidDel="00000000" w:rsidP="00000000" w:rsidRDefault="00000000" w:rsidRPr="00000000" w14:paraId="00000032">
            <w:pPr>
              <w:widowControl w:val="0"/>
              <w:spacing w:after="0" w:line="240" w:lineRule="auto"/>
              <w:ind w:left="180" w:firstLine="0"/>
              <w:rPr/>
            </w:pPr>
            <w:r w:rsidDel="00000000" w:rsidR="00000000" w:rsidRPr="00000000">
              <w:rPr>
                <w:rtl w:val="0"/>
              </w:rPr>
            </w:r>
          </w:p>
          <w:p w:rsidR="00000000" w:rsidDel="00000000" w:rsidP="00000000" w:rsidRDefault="00000000" w:rsidRPr="00000000" w14:paraId="00000033">
            <w:pPr>
              <w:widowControl w:val="0"/>
              <w:spacing w:after="0" w:line="240" w:lineRule="auto"/>
              <w:ind w:left="180" w:firstLine="0"/>
              <w:rPr/>
            </w:pPr>
            <w:r w:rsidDel="00000000" w:rsidR="00000000" w:rsidRPr="00000000">
              <w:rPr>
                <w:rtl w:val="0"/>
              </w:rPr>
            </w:r>
          </w:p>
          <w:p w:rsidR="00000000" w:rsidDel="00000000" w:rsidP="00000000" w:rsidRDefault="00000000" w:rsidRPr="00000000" w14:paraId="00000034">
            <w:pPr>
              <w:widowControl w:val="0"/>
              <w:spacing w:after="0" w:line="240" w:lineRule="auto"/>
              <w:ind w:left="18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240" w:lineRule="auto"/>
              <w:ind w:left="180" w:firstLine="0"/>
              <w:rPr/>
            </w:pPr>
            <w:r w:rsidDel="00000000" w:rsidR="00000000" w:rsidRPr="00000000">
              <w:rPr>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ind w:left="18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before="0" w:line="240" w:lineRule="auto"/>
              <w:ind w:left="180" w:firstLine="0"/>
              <w:rPr/>
            </w:pPr>
            <w:r w:rsidDel="00000000" w:rsidR="00000000" w:rsidRPr="00000000">
              <w:rPr>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before="0" w:line="240" w:lineRule="auto"/>
              <w:ind w:left="180" w:firstLine="0"/>
              <w:rPr/>
            </w:pPr>
            <w:r w:rsidDel="00000000" w:rsidR="00000000" w:rsidRPr="00000000">
              <w:rPr>
                <w:rtl w:val="0"/>
              </w:rPr>
            </w:r>
          </w:p>
        </w:tc>
      </w:tr>
    </w:tbl>
    <w:p w:rsidR="00000000" w:rsidDel="00000000" w:rsidP="00000000" w:rsidRDefault="00000000" w:rsidRPr="00000000" w14:paraId="0000003B">
      <w:pPr>
        <w:spacing w:line="360" w:lineRule="auto"/>
        <w:ind w:left="180" w:firstLine="0"/>
        <w:rPr/>
      </w:pP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rPr>
          <w:b w:val="1"/>
          <w:bCs w:val="1"/>
          <w:rtl w:val="0"/>
        </w:rPr>
        <w:t xml:space="preserve">Referral Requirements:</w:t>
      </w:r>
    </w:p>
    <w:p w:rsidR="00000000" w:rsidDel="00000000" w:rsidP="00000000" w:rsidRDefault="00000000" w:rsidRPr="00000000" w14:paraId="0000003E">
      <w:pPr>
        <w:rPr/>
      </w:pPr>
      <w:r w:rsidDel="00000000" w:rsidR="00000000" w:rsidRPr="00000000">
        <w:rPr>
          <w:rtl w:val="0"/>
        </w:rPr>
        <w:t xml:space="preserve">Treatment Required:</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Invisalign</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Implants</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CEREC same day crown</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Restorative services</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Surgical extraction</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Root Canal Treatment</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IV sedation – please use dedicated form</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OPG / CBCT – please use dedicated form</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Relevant Medical History of patient:</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Do you have recent relevant X-Rays/ clinical photographs?</w:t>
      </w:r>
    </w:p>
    <w:p w:rsidR="00000000" w:rsidDel="00000000" w:rsidP="00000000" w:rsidRDefault="00000000" w:rsidRPr="00000000" w14:paraId="0000004D">
      <w:pPr>
        <w:rPr/>
      </w:pPr>
      <w:r w:rsidDel="00000000" w:rsidR="00000000" w:rsidRPr="00000000">
        <w:rPr>
          <w:rtl w:val="0"/>
        </w:rPr>
        <w:t xml:space="preserve">(if so, we will be in touch to request them via secure email)</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b w:val="1"/>
          <w:bCs w:val="1"/>
          <w:rtl w:val="0"/>
        </w:rPr>
        <w:t xml:space="preserve">Declaration:</w:t>
      </w:r>
      <w:r w:rsidDel="00000000" w:rsidR="00000000" w:rsidRPr="00000000">
        <w:rPr>
          <w:rtl w:val="0"/>
        </w:rPr>
        <w:t xml:space="preserve"> By completing the form below, you confirm that:</w:t>
      </w:r>
    </w:p>
    <w:p w:rsidR="00000000" w:rsidDel="00000000" w:rsidP="00000000" w:rsidRDefault="00000000" w:rsidRPr="00000000" w14:paraId="00000051">
      <w:pPr>
        <w:rPr>
          <w:i w:val="1"/>
          <w:iCs w:val="1"/>
          <w:sz w:val="22"/>
          <w:szCs w:val="22"/>
        </w:rPr>
      </w:pPr>
      <w:r w:rsidDel="00000000" w:rsidR="00000000" w:rsidRPr="00000000">
        <w:rPr>
          <w:i w:val="1"/>
          <w:iCs w:val="1"/>
          <w:sz w:val="22"/>
          <w:szCs w:val="22"/>
          <w:rtl w:val="0"/>
        </w:rPr>
        <w:t xml:space="preserve">I understand and agree to the processing of my personal data as the referring clinician. I confirm that I have informed the patient about this referral, obtained their consent, and explained any relevant information or risks involved.</w:t>
      </w:r>
    </w:p>
    <w:p w:rsidR="00000000" w:rsidDel="00000000" w:rsidP="00000000" w:rsidRDefault="00000000" w:rsidRPr="00000000" w14:paraId="00000052">
      <w:pPr>
        <w:rPr>
          <w:i w:val="1"/>
          <w:iCs w:val="1"/>
          <w:sz w:val="22"/>
          <w:szCs w:val="22"/>
        </w:rPr>
      </w:pPr>
      <w:r w:rsidDel="00000000" w:rsidR="00000000" w:rsidRPr="00000000">
        <w:rPr>
          <w:i w:val="1"/>
          <w:iCs w:val="1"/>
          <w:sz w:val="22"/>
          <w:szCs w:val="22"/>
          <w:rtl w:val="0"/>
        </w:rPr>
        <w:t xml:space="preserve">This confidential form provides us with the information required to receive a patient referral. All information should be true and accurate to the best of your knowledge and provided with the patient’s consent. By submitting this form, you agree to the secure collection, storage, and processing of personal data in accordance with our </w:t>
      </w:r>
      <w:hyperlink r:id="rId6">
        <w:r w:rsidDel="00000000" w:rsidR="00000000" w:rsidRPr="00000000">
          <w:rPr>
            <w:i w:val="1"/>
            <w:iCs w:val="1"/>
            <w:color w:val="467886"/>
            <w:sz w:val="22"/>
            <w:szCs w:val="22"/>
            <w:u w:val="single"/>
            <w:rtl w:val="0"/>
          </w:rPr>
          <w:t xml:space="preserve">Privacy Policy</w:t>
        </w:r>
      </w:hyperlink>
      <w:r w:rsidDel="00000000" w:rsidR="00000000" w:rsidRPr="00000000">
        <w:rPr>
          <w:i w:val="1"/>
          <w:iCs w:val="1"/>
          <w:sz w:val="22"/>
          <w:szCs w:val="22"/>
          <w:rtl w:val="0"/>
        </w:rPr>
        <w:t xml:space="preserve">.</w:t>
      </w:r>
    </w:p>
    <w:p w:rsidR="00000000" w:rsidDel="00000000" w:rsidP="00000000" w:rsidRDefault="00000000" w:rsidRPr="00000000" w14:paraId="00000053">
      <w:pPr>
        <w:rPr>
          <w:i w:val="1"/>
          <w:iCs w:val="1"/>
          <w:sz w:val="22"/>
          <w:szCs w:val="22"/>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Signature of referring dentist:</w:t>
        <w:tab/>
        <w:tab/>
        <w:tab/>
        <w:tab/>
        <w:tab/>
      </w:r>
    </w:p>
    <w:p w:rsidR="00000000" w:rsidDel="00000000" w:rsidP="00000000" w:rsidRDefault="00000000" w:rsidRPr="00000000" w14:paraId="00000055">
      <w:pPr>
        <w:rPr/>
      </w:pPr>
      <w:r w:rsidDel="00000000" w:rsidR="00000000" w:rsidRPr="00000000">
        <w:rPr>
          <w:rtl w:val="0"/>
        </w:rPr>
        <w:t xml:space="preserve">Date: </w:t>
      </w:r>
    </w:p>
    <w:sectPr>
      <w:headerReference r:id="rId7" w:type="default"/>
      <w:pgSz w:h="16838" w:w="11906" w:orient="portrait"/>
      <w:pgMar w:bottom="431.99999999999994" w:top="431.99999999999994" w:left="1152" w:right="115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jc w:val="right"/>
      <w:rPr/>
    </w:pPr>
    <w:r w:rsidDel="00000000" w:rsidR="00000000" w:rsidRPr="00000000">
      <w:rPr/>
      <w:pict>
        <v:shape id="WordPictureWatermark1" style="position:absolute;width:238.27577952755908pt;height:399.3448818897638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drawing>
        <wp:inline distB="114300" distT="114300" distL="114300" distR="114300">
          <wp:extent cx="578424" cy="978217"/>
          <wp:effectExtent b="0" l="0" r="0" 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578424" cy="97821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upernovadental.co.uk/privacy-policy"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